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48AF8" w14:textId="0C024BB3" w:rsidR="006C4099" w:rsidRPr="006408BF" w:rsidRDefault="00DC19B0" w:rsidP="006C4099">
      <w:pPr>
        <w:pStyle w:val="a4"/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</w:pPr>
      <w:r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 xml:space="preserve">full-range </w:t>
      </w:r>
      <w:r w:rsidR="006C4099"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 xml:space="preserve">speaker </w:t>
      </w:r>
      <w:r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>B</w:t>
      </w:r>
      <w:r w:rsidR="00DD68D3">
        <w:rPr>
          <w:rFonts w:ascii="Segoe Script" w:hAnsi="Segoe Script"/>
          <w:b/>
          <w:bCs/>
          <w:color w:val="3B3838" w:themeColor="background2" w:themeShade="40"/>
          <w:sz w:val="44"/>
          <w:szCs w:val="44"/>
        </w:rPr>
        <w:t>1</w:t>
      </w:r>
      <w:r w:rsidRPr="006408BF">
        <w:rPr>
          <w:rFonts w:ascii="Segoe Script" w:hAnsi="Segoe Script"/>
          <w:b/>
          <w:bCs/>
          <w:color w:val="3B3838" w:themeColor="background2" w:themeShade="40"/>
          <w:sz w:val="44"/>
          <w:szCs w:val="44"/>
          <w:lang w:val="en-US"/>
        </w:rPr>
        <w:t>S</w:t>
      </w:r>
    </w:p>
    <w:tbl>
      <w:tblPr>
        <w:tblStyle w:val="a3"/>
        <w:tblW w:w="10953" w:type="dxa"/>
        <w:tblLook w:val="04A0" w:firstRow="1" w:lastRow="0" w:firstColumn="1" w:lastColumn="0" w:noHBand="0" w:noVBand="1"/>
      </w:tblPr>
      <w:tblGrid>
        <w:gridCol w:w="5976"/>
        <w:gridCol w:w="4977"/>
      </w:tblGrid>
      <w:tr w:rsidR="0070743B" w:rsidRPr="0070743B" w14:paraId="099FB20F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216A409" w14:textId="2E647A37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2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</w:t>
            </w:r>
            <w:proofErr w:type="gramEnd"/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2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8E15294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4E7E932F" w14:textId="7C0C5918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0FD5B9DF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2729F62C" w14:textId="72C6BA26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1.5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15F94E95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5486938" w14:textId="508299E2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A4A5FD8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8485750" w14:textId="7BD0307C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1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</w:t>
            </w:r>
            <w:proofErr w:type="gramEnd"/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1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2E6ED699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024BBBC3" w14:textId="43E3C051" w:rsidR="0070743B" w:rsidRPr="0070743B" w:rsidRDefault="005D783D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noProof/>
                <w:color w:val="3B3838" w:themeColor="background2" w:themeShade="40"/>
                <w:sz w:val="20"/>
                <w:szCs w:val="20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5A30573" wp14:editId="467BE8AF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-883920</wp:posOffset>
                  </wp:positionV>
                  <wp:extent cx="1866900" cy="1866900"/>
                  <wp:effectExtent l="0" t="0" r="0" b="0"/>
                  <wp:wrapNone/>
                  <wp:docPr id="57597193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971935" name="Рисунок 57597193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0743B" w:rsidRPr="0070743B" w14:paraId="35E4945D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6D2B6C3F" w14:textId="5E8F8B66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0.5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  <w:r w:rsidR="00351EDD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0.5</w:t>
            </w:r>
            <w:r w:rsidR="00351EDD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6A91CEE2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1D1C87C8" w14:textId="62F6BAF1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73AE5735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38035A5C" w14:textId="28172729" w:rsidR="0070743B" w:rsidRPr="0070743B" w:rsidRDefault="00DC19B0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  <w: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0</w:t>
            </w:r>
            <w:r w:rsidR="0070743B" w:rsidRPr="0070743B"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  <w:t>”</w:t>
            </w:r>
          </w:p>
        </w:tc>
      </w:tr>
      <w:tr w:rsidR="0070743B" w:rsidRPr="0070743B" w14:paraId="0B2A6330" w14:textId="77777777" w:rsidTr="00351EDD">
        <w:trPr>
          <w:trHeight w:val="305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DCBB6A2" w14:textId="4CD8FD13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70743B" w:rsidRPr="0070743B" w14:paraId="2491956F" w14:textId="77777777" w:rsidTr="00351EDD">
        <w:trPr>
          <w:trHeight w:val="316"/>
        </w:trPr>
        <w:tc>
          <w:tcPr>
            <w:tcW w:w="10953" w:type="dxa"/>
            <w:gridSpan w:val="2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</w:tcPr>
          <w:p w14:paraId="79AAB292" w14:textId="01614E2B" w:rsidR="0070743B" w:rsidRPr="0070743B" w:rsidRDefault="0070743B" w:rsidP="0070743B">
            <w:pPr>
              <w:rPr>
                <w:rFonts w:ascii="Segoe Script" w:hAnsi="Segoe Script"/>
                <w:color w:val="3B3838" w:themeColor="background2" w:themeShade="40"/>
                <w:sz w:val="20"/>
                <w:szCs w:val="20"/>
                <w:lang w:val="en-US"/>
              </w:rPr>
            </w:pPr>
          </w:p>
        </w:tc>
      </w:tr>
      <w:tr w:rsidR="00AD5098" w:rsidRPr="000C2215" w14:paraId="46AAAD25" w14:textId="77777777" w:rsidTr="00AD5098">
        <w:trPr>
          <w:trHeight w:val="338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95A3355" w14:textId="2256002F" w:rsidR="00CE10C0" w:rsidRPr="00C94122" w:rsidRDefault="00DD68D3">
            <w:pPr>
              <w:rPr>
                <w:rFonts w:ascii="Segoe Script" w:hAnsi="Segoe Script"/>
                <w:lang w:val="en-US"/>
              </w:rPr>
            </w:pPr>
            <w:r>
              <w:rPr>
                <w:rFonts w:ascii="Segoe Script" w:hAnsi="Segoe Script"/>
                <w:noProof/>
                <w:lang w:val="en-US"/>
              </w:rPr>
              <w:drawing>
                <wp:inline distT="0" distB="0" distL="0" distR="0" wp14:anchorId="5851D806" wp14:editId="7AD758EA">
                  <wp:extent cx="3657600" cy="2367516"/>
                  <wp:effectExtent l="0" t="0" r="0" b="0"/>
                  <wp:docPr id="79458665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4586654" name="Рисунок 79458665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820" cy="2381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8A660E" w14:textId="77777777" w:rsidR="006408BF" w:rsidRPr="006408BF" w:rsidRDefault="006408BF" w:rsidP="00890F71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  <w:p w14:paraId="00D64F91" w14:textId="77777777" w:rsidR="00AD5098" w:rsidRPr="00AD5098" w:rsidRDefault="00AD5098" w:rsidP="00AD5098">
            <w:pPr>
              <w:rPr>
                <w:rFonts w:cstheme="minorHAnsi"/>
                <w:lang w:val="en-US"/>
              </w:rPr>
            </w:pPr>
            <w:proofErr w:type="spellStart"/>
            <w:r w:rsidRPr="00AD5098">
              <w:rPr>
                <w:rFonts w:cstheme="minorHAnsi"/>
                <w:lang w:val="en-US"/>
              </w:rPr>
              <w:t>Импеданс</w:t>
            </w:r>
            <w:proofErr w:type="spellEnd"/>
            <w:r w:rsidRPr="00AD5098">
              <w:rPr>
                <w:rFonts w:cstheme="minorHAnsi"/>
                <w:lang w:val="en-US"/>
              </w:rPr>
              <w:t xml:space="preserve"> Z-</w:t>
            </w:r>
            <w:proofErr w:type="gramStart"/>
            <w:r w:rsidRPr="00AD5098">
              <w:rPr>
                <w:rFonts w:cstheme="minorHAnsi"/>
                <w:lang w:val="en-US"/>
              </w:rPr>
              <w:t>Nom(</w:t>
            </w:r>
            <w:proofErr w:type="spellStart"/>
            <w:proofErr w:type="gramEnd"/>
            <w:r w:rsidRPr="00AD5098">
              <w:rPr>
                <w:rFonts w:cstheme="minorHAnsi"/>
                <w:lang w:val="en-US"/>
              </w:rPr>
              <w:t>Ом</w:t>
            </w:r>
            <w:proofErr w:type="spellEnd"/>
            <w:r w:rsidRPr="00AD5098">
              <w:rPr>
                <w:rFonts w:cstheme="minorHAnsi"/>
                <w:lang w:val="en-US"/>
              </w:rPr>
              <w:t>)</w:t>
            </w:r>
            <w:r w:rsidRPr="00AD5098">
              <w:rPr>
                <w:rFonts w:cstheme="minorHAnsi"/>
                <w:lang w:val="en-US"/>
              </w:rPr>
              <w:tab/>
              <w:t>8ohm</w:t>
            </w:r>
          </w:p>
          <w:p w14:paraId="38B72307" w14:textId="77777777" w:rsidR="00AD5098" w:rsidRPr="00AD5098" w:rsidRDefault="00AD5098" w:rsidP="00AD5098">
            <w:pPr>
              <w:rPr>
                <w:rFonts w:cstheme="minorHAnsi"/>
                <w:lang w:val="en-US"/>
              </w:rPr>
            </w:pPr>
            <w:proofErr w:type="spellStart"/>
            <w:r w:rsidRPr="00AD5098">
              <w:rPr>
                <w:rFonts w:cstheme="minorHAnsi"/>
                <w:lang w:val="en-US"/>
              </w:rPr>
              <w:t>Резонансная</w:t>
            </w:r>
            <w:proofErr w:type="spellEnd"/>
            <w:r w:rsidRPr="00AD5098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D5098">
              <w:rPr>
                <w:rFonts w:cstheme="minorHAnsi"/>
                <w:lang w:val="en-US"/>
              </w:rPr>
              <w:t>частота</w:t>
            </w:r>
            <w:proofErr w:type="spellEnd"/>
            <w:r w:rsidRPr="00AD5098">
              <w:rPr>
                <w:rFonts w:cstheme="minorHAnsi"/>
                <w:lang w:val="en-US"/>
              </w:rPr>
              <w:t xml:space="preserve"> </w:t>
            </w:r>
            <w:proofErr w:type="gramStart"/>
            <w:r w:rsidRPr="00AD5098">
              <w:rPr>
                <w:rFonts w:cstheme="minorHAnsi"/>
                <w:lang w:val="en-US"/>
              </w:rPr>
              <w:t>Fs(</w:t>
            </w:r>
            <w:proofErr w:type="spellStart"/>
            <w:proofErr w:type="gramEnd"/>
            <w:r w:rsidRPr="00AD5098">
              <w:rPr>
                <w:rFonts w:cstheme="minorHAnsi"/>
                <w:lang w:val="en-US"/>
              </w:rPr>
              <w:t>Гц</w:t>
            </w:r>
            <w:proofErr w:type="spellEnd"/>
            <w:r w:rsidRPr="00AD5098">
              <w:rPr>
                <w:rFonts w:cstheme="minorHAnsi"/>
                <w:lang w:val="en-US"/>
              </w:rPr>
              <w:t>)</w:t>
            </w:r>
            <w:r w:rsidRPr="00AD5098">
              <w:rPr>
                <w:rFonts w:cstheme="minorHAnsi"/>
                <w:lang w:val="en-US"/>
              </w:rPr>
              <w:tab/>
              <w:t>220Hz</w:t>
            </w:r>
          </w:p>
          <w:p w14:paraId="64C7839B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Номинальная мощность </w:t>
            </w:r>
            <w:r w:rsidRPr="00AD5098">
              <w:rPr>
                <w:rFonts w:cstheme="minorHAnsi"/>
                <w:lang w:val="en-US"/>
              </w:rPr>
              <w:t>RMS</w:t>
            </w:r>
            <w:r w:rsidRPr="00AD5098">
              <w:rPr>
                <w:rFonts w:cstheme="minorHAnsi"/>
              </w:rPr>
              <w:t xml:space="preserve"> (Вт.)</w:t>
            </w:r>
            <w:r w:rsidRPr="00AD5098">
              <w:rPr>
                <w:rFonts w:cstheme="minorHAnsi"/>
              </w:rPr>
              <w:tab/>
              <w:t>1</w:t>
            </w:r>
            <w:r w:rsidRPr="00AD5098">
              <w:rPr>
                <w:rFonts w:cstheme="minorHAnsi"/>
                <w:lang w:val="en-US"/>
              </w:rPr>
              <w:t>W</w:t>
            </w:r>
          </w:p>
          <w:p w14:paraId="5510C239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Максимальная </w:t>
            </w:r>
            <w:proofErr w:type="gramStart"/>
            <w:r w:rsidRPr="00AD5098">
              <w:rPr>
                <w:rFonts w:cstheme="minorHAnsi"/>
              </w:rPr>
              <w:t>Мощность(</w:t>
            </w:r>
            <w:proofErr w:type="gramEnd"/>
            <w:r w:rsidRPr="00AD5098">
              <w:rPr>
                <w:rFonts w:cstheme="minorHAnsi"/>
              </w:rPr>
              <w:t>Вт.)</w:t>
            </w:r>
            <w:r w:rsidRPr="00AD5098">
              <w:rPr>
                <w:rFonts w:cstheme="minorHAnsi"/>
              </w:rPr>
              <w:tab/>
              <w:t>2</w:t>
            </w:r>
            <w:r w:rsidRPr="00AD5098">
              <w:rPr>
                <w:rFonts w:cstheme="minorHAnsi"/>
                <w:lang w:val="en-US"/>
              </w:rPr>
              <w:t>W</w:t>
            </w:r>
          </w:p>
          <w:p w14:paraId="7EF7FAA4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Чувствительность(дБ) 2.8-В.</w:t>
            </w:r>
            <w:r w:rsidRPr="00AD5098">
              <w:rPr>
                <w:rFonts w:cstheme="minorHAnsi"/>
              </w:rPr>
              <w:tab/>
              <w:t>79</w:t>
            </w:r>
            <w:r w:rsidRPr="00AD5098">
              <w:rPr>
                <w:rFonts w:cstheme="minorHAnsi"/>
                <w:lang w:val="en-US"/>
              </w:rPr>
              <w:t>dB</w:t>
            </w:r>
          </w:p>
          <w:p w14:paraId="0A57620A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Диаметр катушки</w:t>
            </w:r>
            <w:r w:rsidRPr="00AD5098">
              <w:rPr>
                <w:rFonts w:cstheme="minorHAnsi"/>
              </w:rPr>
              <w:tab/>
              <w:t>19</w:t>
            </w:r>
            <w:r w:rsidRPr="00AD5098">
              <w:rPr>
                <w:rFonts w:cstheme="minorHAnsi"/>
                <w:lang w:val="en-US"/>
              </w:rPr>
              <w:t>mm</w:t>
            </w:r>
          </w:p>
          <w:p w14:paraId="5558C1DE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Высота катушки</w:t>
            </w:r>
            <w:r w:rsidRPr="00AD5098">
              <w:rPr>
                <w:rFonts w:cstheme="minorHAnsi"/>
              </w:rPr>
              <w:tab/>
              <w:t>3.4</w:t>
            </w:r>
            <w:r w:rsidRPr="00AD5098">
              <w:rPr>
                <w:rFonts w:cstheme="minorHAnsi"/>
                <w:lang w:val="en-US"/>
              </w:rPr>
              <w:t>mm</w:t>
            </w:r>
          </w:p>
          <w:p w14:paraId="4912503E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Постоянное сопротивление </w:t>
            </w:r>
            <w:proofErr w:type="gramStart"/>
            <w:r w:rsidRPr="00AD5098">
              <w:rPr>
                <w:rFonts w:cstheme="minorHAnsi"/>
                <w:lang w:val="en-US"/>
              </w:rPr>
              <w:t>Re</w:t>
            </w:r>
            <w:r w:rsidRPr="00AD5098">
              <w:rPr>
                <w:rFonts w:cstheme="minorHAnsi"/>
              </w:rPr>
              <w:t>(</w:t>
            </w:r>
            <w:proofErr w:type="gramEnd"/>
            <w:r w:rsidRPr="00AD5098">
              <w:rPr>
                <w:rFonts w:cstheme="minorHAnsi"/>
              </w:rPr>
              <w:t>Ом)</w:t>
            </w:r>
            <w:r w:rsidRPr="00AD5098">
              <w:rPr>
                <w:rFonts w:cstheme="minorHAnsi"/>
              </w:rPr>
              <w:tab/>
              <w:t>6.5</w:t>
            </w:r>
            <w:r w:rsidRPr="00AD5098">
              <w:rPr>
                <w:rFonts w:cstheme="minorHAnsi"/>
                <w:lang w:val="en-US"/>
              </w:rPr>
              <w:t>ohm</w:t>
            </w:r>
          </w:p>
          <w:p w14:paraId="5E9D3842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Провод</w:t>
            </w:r>
            <w:r w:rsidRPr="00AD5098">
              <w:rPr>
                <w:rFonts w:cstheme="minorHAnsi"/>
              </w:rPr>
              <w:tab/>
            </w:r>
            <w:r w:rsidRPr="00AD5098">
              <w:rPr>
                <w:rFonts w:cstheme="minorHAnsi"/>
                <w:lang w:val="en-US"/>
              </w:rPr>
              <w:t>CCAW</w:t>
            </w:r>
            <w:r w:rsidRPr="00AD5098">
              <w:rPr>
                <w:rFonts w:cstheme="minorHAnsi"/>
              </w:rPr>
              <w:t xml:space="preserve"> </w:t>
            </w:r>
            <w:r w:rsidRPr="00AD5098">
              <w:rPr>
                <w:rFonts w:cstheme="minorHAnsi"/>
                <w:lang w:val="en-US"/>
              </w:rPr>
              <w:t>wire</w:t>
            </w:r>
          </w:p>
          <w:p w14:paraId="50841EBB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Катушка</w:t>
            </w:r>
            <w:r w:rsidRPr="00AD5098">
              <w:rPr>
                <w:rFonts w:cstheme="minorHAnsi"/>
              </w:rPr>
              <w:tab/>
            </w:r>
            <w:r w:rsidRPr="00AD5098">
              <w:rPr>
                <w:rFonts w:cstheme="minorHAnsi"/>
                <w:lang w:val="en-US"/>
              </w:rPr>
              <w:t>Kapton</w:t>
            </w:r>
          </w:p>
          <w:p w14:paraId="779BD534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Магнит</w:t>
            </w:r>
            <w:r w:rsidRPr="00AD5098">
              <w:rPr>
                <w:rFonts w:cstheme="minorHAnsi"/>
              </w:rPr>
              <w:tab/>
            </w:r>
            <w:r w:rsidRPr="00AD5098">
              <w:rPr>
                <w:rFonts w:cstheme="minorHAnsi"/>
                <w:lang w:val="en-US"/>
              </w:rPr>
              <w:t>Ferrite</w:t>
            </w:r>
          </w:p>
          <w:p w14:paraId="304F33F6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электро-механическая связь (индукция к длине провода) </w:t>
            </w:r>
            <w:proofErr w:type="gramStart"/>
            <w:r w:rsidRPr="00AD5098">
              <w:rPr>
                <w:rFonts w:cstheme="minorHAnsi"/>
                <w:lang w:val="en-US"/>
              </w:rPr>
              <w:t>Bl</w:t>
            </w:r>
            <w:r w:rsidRPr="00AD5098">
              <w:rPr>
                <w:rFonts w:cstheme="minorHAnsi"/>
              </w:rPr>
              <w:t>(</w:t>
            </w:r>
            <w:proofErr w:type="spellStart"/>
            <w:proofErr w:type="gramEnd"/>
            <w:r w:rsidRPr="00AD5098">
              <w:rPr>
                <w:rFonts w:cstheme="minorHAnsi"/>
              </w:rPr>
              <w:t>Тм</w:t>
            </w:r>
            <w:proofErr w:type="spellEnd"/>
            <w:r w:rsidRPr="00AD5098">
              <w:rPr>
                <w:rFonts w:cstheme="minorHAnsi"/>
              </w:rPr>
              <w:t>)</w:t>
            </w:r>
            <w:r w:rsidRPr="00AD5098">
              <w:rPr>
                <w:rFonts w:cstheme="minorHAnsi"/>
              </w:rPr>
              <w:tab/>
              <w:t>2.3</w:t>
            </w:r>
            <w:r w:rsidRPr="00AD5098">
              <w:rPr>
                <w:rFonts w:cstheme="minorHAnsi"/>
                <w:lang w:val="en-US"/>
              </w:rPr>
              <w:t>N</w:t>
            </w:r>
            <w:r w:rsidRPr="00AD5098">
              <w:rPr>
                <w:rFonts w:cstheme="minorHAnsi"/>
              </w:rPr>
              <w:t>/</w:t>
            </w:r>
            <w:r w:rsidRPr="00AD5098">
              <w:rPr>
                <w:rFonts w:cstheme="minorHAnsi"/>
                <w:lang w:val="en-US"/>
              </w:rPr>
              <w:t>A</w:t>
            </w:r>
          </w:p>
          <w:p w14:paraId="698938CF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Высота фланца</w:t>
            </w:r>
            <w:r w:rsidRPr="00AD5098">
              <w:rPr>
                <w:rFonts w:cstheme="minorHAnsi"/>
              </w:rPr>
              <w:tab/>
              <w:t>1.5</w:t>
            </w:r>
            <w:r w:rsidRPr="00AD5098">
              <w:rPr>
                <w:rFonts w:cstheme="minorHAnsi"/>
                <w:lang w:val="en-US"/>
              </w:rPr>
              <w:t>mm</w:t>
            </w:r>
          </w:p>
          <w:p w14:paraId="5055523D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Максимальное смещение </w:t>
            </w:r>
            <w:r w:rsidRPr="00AD5098">
              <w:rPr>
                <w:rFonts w:cstheme="minorHAnsi"/>
                <w:lang w:val="en-US"/>
              </w:rPr>
              <w:t>X</w:t>
            </w:r>
            <w:r w:rsidRPr="00AD5098">
              <w:rPr>
                <w:rFonts w:cstheme="minorHAnsi"/>
              </w:rPr>
              <w:t>-</w:t>
            </w:r>
            <w:r w:rsidRPr="00AD5098">
              <w:rPr>
                <w:rFonts w:cstheme="minorHAnsi"/>
                <w:lang w:val="en-US"/>
              </w:rPr>
              <w:t>max</w:t>
            </w:r>
            <w:r w:rsidRPr="00AD5098">
              <w:rPr>
                <w:rFonts w:cstheme="minorHAnsi"/>
              </w:rPr>
              <w:t>(мм)</w:t>
            </w:r>
            <w:r w:rsidRPr="00AD5098">
              <w:rPr>
                <w:rFonts w:cstheme="minorHAnsi"/>
              </w:rPr>
              <w:tab/>
              <w:t>0.95</w:t>
            </w:r>
            <w:r w:rsidRPr="00AD5098">
              <w:rPr>
                <w:rFonts w:cstheme="minorHAnsi"/>
                <w:lang w:val="en-US"/>
              </w:rPr>
              <w:t>mm</w:t>
            </w:r>
          </w:p>
          <w:p w14:paraId="7440BD5B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гибкостью подвеса </w:t>
            </w:r>
            <w:proofErr w:type="spellStart"/>
            <w:r w:rsidRPr="00AD5098">
              <w:rPr>
                <w:rFonts w:cstheme="minorHAnsi"/>
                <w:lang w:val="en-US"/>
              </w:rPr>
              <w:t>Cms</w:t>
            </w:r>
            <w:proofErr w:type="spellEnd"/>
            <w:r w:rsidRPr="00AD5098">
              <w:rPr>
                <w:rFonts w:cstheme="minorHAnsi"/>
              </w:rPr>
              <w:t>(</w:t>
            </w:r>
            <w:proofErr w:type="spellStart"/>
            <w:r w:rsidRPr="00AD5098">
              <w:rPr>
                <w:rFonts w:cstheme="minorHAnsi"/>
                <w:lang w:val="en-US"/>
              </w:rPr>
              <w:t>uM</w:t>
            </w:r>
            <w:proofErr w:type="spellEnd"/>
            <w:r w:rsidRPr="00AD5098">
              <w:rPr>
                <w:rFonts w:cstheme="minorHAnsi"/>
              </w:rPr>
              <w:t>/</w:t>
            </w:r>
            <w:r w:rsidRPr="00AD5098">
              <w:rPr>
                <w:rFonts w:cstheme="minorHAnsi"/>
                <w:lang w:val="en-US"/>
              </w:rPr>
              <w:t>N</w:t>
            </w:r>
            <w:r w:rsidRPr="00AD5098">
              <w:rPr>
                <w:rFonts w:cstheme="minorHAnsi"/>
              </w:rPr>
              <w:t>)</w:t>
            </w:r>
            <w:r w:rsidRPr="00AD5098">
              <w:rPr>
                <w:rFonts w:cstheme="minorHAnsi"/>
              </w:rPr>
              <w:tab/>
              <w:t>1057</w:t>
            </w:r>
            <w:proofErr w:type="spellStart"/>
            <w:r w:rsidRPr="00AD5098">
              <w:rPr>
                <w:rFonts w:cstheme="minorHAnsi"/>
                <w:lang w:val="en-US"/>
              </w:rPr>
              <w:t>uM</w:t>
            </w:r>
            <w:proofErr w:type="spellEnd"/>
            <w:r w:rsidRPr="00AD5098">
              <w:rPr>
                <w:rFonts w:cstheme="minorHAnsi"/>
              </w:rPr>
              <w:t>/</w:t>
            </w:r>
            <w:r w:rsidRPr="00AD5098">
              <w:rPr>
                <w:rFonts w:cstheme="minorHAnsi"/>
                <w:lang w:val="en-US"/>
              </w:rPr>
              <w:t>N</w:t>
            </w:r>
          </w:p>
          <w:p w14:paraId="72AD4C09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Механическая добротность </w:t>
            </w:r>
            <w:proofErr w:type="spellStart"/>
            <w:r w:rsidRPr="00AD5098">
              <w:rPr>
                <w:rFonts w:cstheme="minorHAnsi"/>
                <w:lang w:val="en-US"/>
              </w:rPr>
              <w:t>Qms</w:t>
            </w:r>
            <w:proofErr w:type="spellEnd"/>
            <w:r w:rsidRPr="00AD5098">
              <w:rPr>
                <w:rFonts w:cstheme="minorHAnsi"/>
              </w:rPr>
              <w:tab/>
              <w:t>2.57 -</w:t>
            </w:r>
          </w:p>
          <w:p w14:paraId="7D4AD865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Электрическая добротность </w:t>
            </w:r>
            <w:proofErr w:type="spellStart"/>
            <w:r w:rsidRPr="00AD5098">
              <w:rPr>
                <w:rFonts w:cstheme="minorHAnsi"/>
                <w:lang w:val="en-US"/>
              </w:rPr>
              <w:t>Qes</w:t>
            </w:r>
            <w:proofErr w:type="spellEnd"/>
            <w:r w:rsidRPr="00AD5098">
              <w:rPr>
                <w:rFonts w:cstheme="minorHAnsi"/>
              </w:rPr>
              <w:tab/>
              <w:t>0.68 -</w:t>
            </w:r>
          </w:p>
          <w:p w14:paraId="3B5CA6E2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Полная добротность </w:t>
            </w:r>
            <w:proofErr w:type="spellStart"/>
            <w:r w:rsidRPr="00AD5098">
              <w:rPr>
                <w:rFonts w:cstheme="minorHAnsi"/>
                <w:lang w:val="en-US"/>
              </w:rPr>
              <w:t>Qts</w:t>
            </w:r>
            <w:proofErr w:type="spellEnd"/>
            <w:r w:rsidRPr="00AD5098">
              <w:rPr>
                <w:rFonts w:cstheme="minorHAnsi"/>
              </w:rPr>
              <w:tab/>
              <w:t>0.56 -</w:t>
            </w:r>
          </w:p>
          <w:p w14:paraId="6C7B003E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Масса подвижной системы </w:t>
            </w:r>
            <w:r w:rsidRPr="00AD5098">
              <w:rPr>
                <w:rFonts w:cstheme="minorHAnsi"/>
                <w:lang w:val="en-US"/>
              </w:rPr>
              <w:t>Mms</w:t>
            </w:r>
            <w:r w:rsidRPr="00AD5098">
              <w:rPr>
                <w:rFonts w:cstheme="minorHAnsi"/>
              </w:rPr>
              <w:t>(</w:t>
            </w:r>
            <w:proofErr w:type="spellStart"/>
            <w:r w:rsidRPr="00AD5098">
              <w:rPr>
                <w:rFonts w:cstheme="minorHAnsi"/>
              </w:rPr>
              <w:t>гр</w:t>
            </w:r>
            <w:proofErr w:type="spellEnd"/>
            <w:r w:rsidRPr="00AD5098">
              <w:rPr>
                <w:rFonts w:cstheme="minorHAnsi"/>
              </w:rPr>
              <w:t>)</w:t>
            </w:r>
            <w:r w:rsidRPr="00AD5098">
              <w:rPr>
                <w:rFonts w:cstheme="minorHAnsi"/>
              </w:rPr>
              <w:tab/>
              <w:t>0.5</w:t>
            </w:r>
            <w:r w:rsidRPr="00AD5098">
              <w:rPr>
                <w:rFonts w:cstheme="minorHAnsi"/>
                <w:lang w:val="en-US"/>
              </w:rPr>
              <w:t>g</w:t>
            </w:r>
          </w:p>
          <w:p w14:paraId="45C54A0D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Эквивалентный объем </w:t>
            </w:r>
            <w:r w:rsidRPr="00AD5098">
              <w:rPr>
                <w:rFonts w:cstheme="minorHAnsi"/>
                <w:lang w:val="en-US"/>
              </w:rPr>
              <w:t>Vas</w:t>
            </w:r>
            <w:r w:rsidRPr="00AD5098">
              <w:rPr>
                <w:rFonts w:cstheme="minorHAnsi"/>
              </w:rPr>
              <w:t>(л)</w:t>
            </w:r>
            <w:r w:rsidRPr="00AD5098">
              <w:rPr>
                <w:rFonts w:cstheme="minorHAnsi"/>
              </w:rPr>
              <w:tab/>
              <w:t>0.04</w:t>
            </w:r>
            <w:r w:rsidRPr="00AD5098">
              <w:rPr>
                <w:rFonts w:cstheme="minorHAnsi"/>
                <w:lang w:val="en-US"/>
              </w:rPr>
              <w:t>L</w:t>
            </w:r>
          </w:p>
          <w:p w14:paraId="3CB6B48E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 xml:space="preserve">Эффективная площадь </w:t>
            </w:r>
            <w:proofErr w:type="gramStart"/>
            <w:r w:rsidRPr="00AD5098">
              <w:rPr>
                <w:rFonts w:cstheme="minorHAnsi"/>
              </w:rPr>
              <w:t xml:space="preserve">диффузора  </w:t>
            </w:r>
            <w:r w:rsidRPr="00AD5098">
              <w:rPr>
                <w:rFonts w:cstheme="minorHAnsi"/>
                <w:lang w:val="en-US"/>
              </w:rPr>
              <w:t>SD</w:t>
            </w:r>
            <w:proofErr w:type="gramEnd"/>
            <w:r w:rsidRPr="00AD5098">
              <w:rPr>
                <w:rFonts w:cstheme="minorHAnsi"/>
              </w:rPr>
              <w:t>(</w:t>
            </w:r>
            <w:r w:rsidRPr="00AD5098">
              <w:rPr>
                <w:rFonts w:cstheme="minorHAnsi"/>
                <w:lang w:val="en-US"/>
              </w:rPr>
              <w:t>cm</w:t>
            </w:r>
            <w:r w:rsidRPr="00AD5098">
              <w:rPr>
                <w:rFonts w:cstheme="minorHAnsi"/>
              </w:rPr>
              <w:t>²)</w:t>
            </w:r>
            <w:r w:rsidRPr="00AD5098">
              <w:rPr>
                <w:rFonts w:cstheme="minorHAnsi"/>
              </w:rPr>
              <w:tab/>
              <w:t>4,71</w:t>
            </w:r>
          </w:p>
          <w:p w14:paraId="483991A3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Рекомендуемое оформление</w:t>
            </w:r>
            <w:r w:rsidRPr="00AD5098">
              <w:rPr>
                <w:rFonts w:cstheme="minorHAnsi"/>
              </w:rPr>
              <w:tab/>
            </w:r>
            <w:r w:rsidRPr="00AD5098">
              <w:rPr>
                <w:rFonts w:cstheme="minorHAnsi"/>
                <w:lang w:val="en-US"/>
              </w:rPr>
              <w:t>Closed</w:t>
            </w:r>
          </w:p>
          <w:p w14:paraId="63950330" w14:textId="77777777" w:rsidR="00AD5098" w:rsidRPr="00AD5098" w:rsidRDefault="00AD5098" w:rsidP="00AD5098">
            <w:pPr>
              <w:rPr>
                <w:rFonts w:cstheme="minorHAnsi"/>
              </w:rPr>
            </w:pPr>
            <w:r w:rsidRPr="00AD5098">
              <w:rPr>
                <w:rFonts w:cstheme="minorHAnsi"/>
              </w:rPr>
              <w:t>Рекомендуемый объем корпуса</w:t>
            </w:r>
            <w:r w:rsidRPr="00AD5098">
              <w:rPr>
                <w:rFonts w:cstheme="minorHAnsi"/>
              </w:rPr>
              <w:tab/>
              <w:t>0.04</w:t>
            </w:r>
            <w:r w:rsidRPr="00AD5098">
              <w:rPr>
                <w:rFonts w:cstheme="minorHAnsi"/>
                <w:lang w:val="en-US"/>
              </w:rPr>
              <w:t>L</w:t>
            </w:r>
          </w:p>
          <w:p w14:paraId="346FF8DB" w14:textId="66A834A2" w:rsidR="003A038F" w:rsidRPr="006408BF" w:rsidRDefault="00AD5098" w:rsidP="00AD5098">
            <w:pPr>
              <w:rPr>
                <w:rFonts w:ascii="Segoe Script" w:hAnsi="Segoe Script"/>
                <w:sz w:val="24"/>
                <w:szCs w:val="24"/>
                <w:lang w:val="en-US"/>
              </w:rPr>
            </w:pPr>
            <w:proofErr w:type="spellStart"/>
            <w:r w:rsidRPr="00AD5098">
              <w:rPr>
                <w:rFonts w:cstheme="minorHAnsi"/>
                <w:lang w:val="en-US"/>
              </w:rPr>
              <w:t>Частота</w:t>
            </w:r>
            <w:proofErr w:type="spellEnd"/>
            <w:r w:rsidRPr="00AD5098">
              <w:rPr>
                <w:rFonts w:cstheme="minorHAnsi"/>
                <w:lang w:val="en-US"/>
              </w:rPr>
              <w:t xml:space="preserve"> среза </w:t>
            </w:r>
            <w:r w:rsidRPr="00AD5098">
              <w:rPr>
                <w:rFonts w:cstheme="minorHAnsi"/>
                <w:lang w:val="en-US"/>
              </w:rPr>
              <w:tab/>
              <w:t>190Hz</w:t>
            </w:r>
          </w:p>
        </w:tc>
      </w:tr>
      <w:tr w:rsidR="00AD5098" w:rsidRPr="00890F71" w14:paraId="21B3B05F" w14:textId="77777777" w:rsidTr="00AD5098">
        <w:trPr>
          <w:trHeight w:val="3452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1CC13824" w14:textId="0B4BF154" w:rsidR="00CE10C0" w:rsidRPr="00890F71" w:rsidRDefault="00DD68D3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noProof/>
              </w:rPr>
              <w:drawing>
                <wp:inline distT="0" distB="0" distL="0" distR="0" wp14:anchorId="7B75E8E5" wp14:editId="4A401DB0">
                  <wp:extent cx="3558540" cy="2240563"/>
                  <wp:effectExtent l="0" t="0" r="3810" b="7620"/>
                  <wp:docPr id="12334452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3445213" name="Рисунок 1233445213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5883" cy="22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36C6F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  <w:tr w:rsidR="00AD5098" w:rsidRPr="00890F71" w14:paraId="522E0F55" w14:textId="77777777" w:rsidTr="00AD5098">
        <w:trPr>
          <w:trHeight w:val="3241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05688845" w14:textId="6536EE24" w:rsidR="00CE10C0" w:rsidRDefault="00DD68D3">
            <w:pPr>
              <w:rPr>
                <w:rFonts w:ascii="Segoe Script" w:hAnsi="Segoe Script"/>
              </w:rPr>
            </w:pPr>
            <w:r>
              <w:rPr>
                <w:rFonts w:ascii="Segoe Script" w:hAnsi="Segoe Script"/>
                <w:noProof/>
              </w:rPr>
              <w:drawing>
                <wp:inline distT="0" distB="0" distL="0" distR="0" wp14:anchorId="075ADA89" wp14:editId="6C3B1273">
                  <wp:extent cx="3477105" cy="1722120"/>
                  <wp:effectExtent l="0" t="0" r="9525" b="0"/>
                  <wp:docPr id="32399487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994879" name="Рисунок 323994879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2139" cy="173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820262" w14:textId="55ED231A" w:rsidR="007770B8" w:rsidRPr="007770B8" w:rsidRDefault="007770B8" w:rsidP="007770B8">
            <w:pPr>
              <w:jc w:val="right"/>
              <w:rPr>
                <w:rFonts w:ascii="Segoe Script" w:hAnsi="Segoe Script"/>
              </w:rPr>
            </w:pPr>
          </w:p>
        </w:tc>
        <w:tc>
          <w:tcPr>
            <w:tcW w:w="499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22338" w14:textId="77777777" w:rsidR="00CE10C0" w:rsidRPr="00890F71" w:rsidRDefault="00CE10C0">
            <w:pPr>
              <w:rPr>
                <w:rFonts w:ascii="Segoe Script" w:hAnsi="Segoe Script"/>
              </w:rPr>
            </w:pPr>
          </w:p>
        </w:tc>
      </w:tr>
    </w:tbl>
    <w:p w14:paraId="63295662" w14:textId="4E1F6A8B" w:rsidR="00CE10C0" w:rsidRPr="00754198" w:rsidRDefault="00CE10C0" w:rsidP="00351EDD">
      <w:pPr>
        <w:rPr>
          <w:rFonts w:ascii="Segoe Script" w:hAnsi="Segoe Script"/>
          <w:lang w:val="en-US"/>
        </w:rPr>
      </w:pPr>
    </w:p>
    <w:sectPr w:rsidR="00CE10C0" w:rsidRPr="00754198" w:rsidSect="00EE2B20">
      <w:footerReference w:type="default" r:id="rId10"/>
      <w:pgSz w:w="11906" w:h="16838"/>
      <w:pgMar w:top="397" w:right="720" w:bottom="720" w:left="72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AA29F" w14:textId="77777777" w:rsidR="006512E9" w:rsidRDefault="006512E9" w:rsidP="003A038F">
      <w:pPr>
        <w:spacing w:after="0" w:line="240" w:lineRule="auto"/>
      </w:pPr>
      <w:r>
        <w:separator/>
      </w:r>
    </w:p>
  </w:endnote>
  <w:endnote w:type="continuationSeparator" w:id="0">
    <w:p w14:paraId="75E2F3B8" w14:textId="77777777" w:rsidR="006512E9" w:rsidRDefault="006512E9" w:rsidP="003A0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CA50" w14:textId="77777777" w:rsidR="007770B8" w:rsidRPr="00A037B7" w:rsidRDefault="007770B8" w:rsidP="007770B8">
    <w:pPr>
      <w:pStyle w:val="a7"/>
      <w:jc w:val="right"/>
      <w:rPr>
        <w:rFonts w:ascii="Segoe Script" w:hAnsi="Segoe Script"/>
        <w:color w:val="808080" w:themeColor="background1" w:themeShade="80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42891" wp14:editId="04C523C9">
          <wp:simplePos x="0" y="0"/>
          <wp:positionH relativeFrom="margin">
            <wp:posOffset>3034305</wp:posOffset>
          </wp:positionH>
          <wp:positionV relativeFrom="paragraph">
            <wp:posOffset>53643</wp:posOffset>
          </wp:positionV>
          <wp:extent cx="213815" cy="21381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15" cy="213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Script" w:hAnsi="Segoe Script"/>
        <w:color w:val="808080" w:themeColor="background1" w:themeShade="80"/>
        <w:lang w:val="en-US"/>
      </w:rPr>
      <w:t xml:space="preserve">Born in USA made in China                                </w:t>
    </w:r>
    <w:proofErr w:type="spellStart"/>
    <w:r>
      <w:rPr>
        <w:rFonts w:ascii="Segoe Script" w:hAnsi="Segoe Script"/>
        <w:color w:val="808080" w:themeColor="background1" w:themeShade="80"/>
        <w:lang w:val="en-US"/>
      </w:rPr>
      <w:t>H</w:t>
    </w:r>
    <w:r w:rsidRPr="00A037B7">
      <w:rPr>
        <w:rFonts w:ascii="Segoe Script" w:hAnsi="Segoe Script"/>
        <w:color w:val="808080" w:themeColor="background1" w:themeShade="80"/>
        <w:lang w:val="en-US"/>
      </w:rPr>
      <w:t>iVi</w:t>
    </w:r>
    <w:proofErr w:type="spellEnd"/>
    <w:r w:rsidRPr="00A037B7">
      <w:rPr>
        <w:rFonts w:ascii="Segoe Script" w:hAnsi="Segoe Script"/>
        <w:color w:val="808080" w:themeColor="background1" w:themeShade="80"/>
        <w:lang w:val="en-US"/>
      </w:rPr>
      <w:t xml:space="preserve"> Technology Company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5B9BE" w14:textId="77777777" w:rsidR="006512E9" w:rsidRDefault="006512E9" w:rsidP="003A038F">
      <w:pPr>
        <w:spacing w:after="0" w:line="240" w:lineRule="auto"/>
      </w:pPr>
      <w:r>
        <w:separator/>
      </w:r>
    </w:p>
  </w:footnote>
  <w:footnote w:type="continuationSeparator" w:id="0">
    <w:p w14:paraId="4903BEC8" w14:textId="77777777" w:rsidR="006512E9" w:rsidRDefault="006512E9" w:rsidP="003A0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0"/>
    <w:rsid w:val="00025A71"/>
    <w:rsid w:val="000C2215"/>
    <w:rsid w:val="001B71E7"/>
    <w:rsid w:val="001F71EA"/>
    <w:rsid w:val="00351EDD"/>
    <w:rsid w:val="00373DD9"/>
    <w:rsid w:val="003A038F"/>
    <w:rsid w:val="003E5DAF"/>
    <w:rsid w:val="00432AAC"/>
    <w:rsid w:val="00553681"/>
    <w:rsid w:val="0056383C"/>
    <w:rsid w:val="005A3691"/>
    <w:rsid w:val="005D783D"/>
    <w:rsid w:val="006408BF"/>
    <w:rsid w:val="006512E9"/>
    <w:rsid w:val="006C4099"/>
    <w:rsid w:val="00704982"/>
    <w:rsid w:val="0070743B"/>
    <w:rsid w:val="00754198"/>
    <w:rsid w:val="007704BD"/>
    <w:rsid w:val="007770B8"/>
    <w:rsid w:val="007C28B8"/>
    <w:rsid w:val="00890F71"/>
    <w:rsid w:val="008E63F4"/>
    <w:rsid w:val="00984F38"/>
    <w:rsid w:val="009D0317"/>
    <w:rsid w:val="00A7562A"/>
    <w:rsid w:val="00AD5098"/>
    <w:rsid w:val="00C867D1"/>
    <w:rsid w:val="00C94122"/>
    <w:rsid w:val="00CE10C0"/>
    <w:rsid w:val="00D75F27"/>
    <w:rsid w:val="00DC19B0"/>
    <w:rsid w:val="00DD68D3"/>
    <w:rsid w:val="00EE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A59D0"/>
  <w15:chartTrackingRefBased/>
  <w15:docId w15:val="{E7987385-5141-4878-8F6E-416A5A86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409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038F"/>
  </w:style>
  <w:style w:type="paragraph" w:styleId="a7">
    <w:name w:val="footer"/>
    <w:basedOn w:val="a"/>
    <w:link w:val="a8"/>
    <w:uiPriority w:val="99"/>
    <w:unhideWhenUsed/>
    <w:rsid w:val="003A0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0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2023-12-24T14:21:00Z</dcterms:created>
  <dcterms:modified xsi:type="dcterms:W3CDTF">2023-12-24T16:20:00Z</dcterms:modified>
</cp:coreProperties>
</file>